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DD7" w:rsidRDefault="00995DD7" w:rsidP="00995DD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14.04.2020  География 8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995DD7" w:rsidRDefault="00995DD7" w:rsidP="00995DD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995DD7">
        <w:rPr>
          <w:rFonts w:ascii="Times New Roman" w:hAnsi="Times New Roman"/>
          <w:b/>
          <w:sz w:val="24"/>
          <w:szCs w:val="24"/>
        </w:rPr>
        <w:t>Миграции населения.</w:t>
      </w:r>
    </w:p>
    <w:p w:rsidR="00995DD7" w:rsidRDefault="00995DD7" w:rsidP="00995DD7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Д.з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995DD7">
        <w:rPr>
          <w:rFonts w:ascii="Times New Roman" w:hAnsi="Times New Roman"/>
          <w:b/>
          <w:sz w:val="24"/>
          <w:szCs w:val="24"/>
        </w:rPr>
        <w:t>выучить п.58 ответить на вопросы</w:t>
      </w:r>
    </w:p>
    <w:p w:rsidR="00995DD7" w:rsidRDefault="00995DD7" w:rsidP="00995DD7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9"/>
          <w:rFonts w:ascii="Arial" w:hAnsi="Arial" w:cs="Arial"/>
          <w:color w:val="000000"/>
          <w:sz w:val="20"/>
          <w:szCs w:val="20"/>
        </w:rPr>
        <w:t>Презентация:</w:t>
      </w:r>
      <w:hyperlink r:id="rId5" w:history="1">
        <w:r>
          <w:rPr>
            <w:rStyle w:val="a3"/>
            <w:rFonts w:ascii="Arial" w:hAnsi="Arial" w:cs="Arial"/>
            <w:sz w:val="20"/>
            <w:szCs w:val="20"/>
          </w:rPr>
          <w:t>http</w:t>
        </w:r>
        <w:proofErr w:type="spellEnd"/>
        <w:r>
          <w:rPr>
            <w:rStyle w:val="a3"/>
            <w:rFonts w:ascii="Arial" w:hAnsi="Arial" w:cs="Arial"/>
            <w:sz w:val="20"/>
            <w:szCs w:val="20"/>
          </w:rPr>
          <w:t>://yadi.sk/d/sff1L0NZ3_V0g</w:t>
        </w:r>
      </w:hyperlink>
    </w:p>
    <w:p w:rsidR="00995DD7" w:rsidRPr="00995DD7" w:rsidRDefault="00995DD7" w:rsidP="00995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Велика Россия, но россияне уже почти тысячу лет стремятся увидеть  весь свет, кто-то остаётся на Родине, кто-то уезжает из России, кто-то возвращается, т.е. постоянно происходит перемещение населения или миграции.</w:t>
      </w:r>
    </w:p>
    <w:p w:rsidR="00995DD7" w:rsidRPr="00995DD7" w:rsidRDefault="00995DD7" w:rsidP="00995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>План урок</w:t>
      </w:r>
      <w:proofErr w:type="gramStart"/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>а(</w:t>
      </w:r>
      <w:proofErr w:type="gramEnd"/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>Слайд 1)</w:t>
      </w:r>
    </w:p>
    <w:p w:rsidR="00995DD7" w:rsidRPr="00995DD7" w:rsidRDefault="00995DD7" w:rsidP="00995DD7">
      <w:pPr>
        <w:spacing w:after="0" w:line="240" w:lineRule="auto"/>
        <w:ind w:left="1701" w:hanging="1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 xml:space="preserve">   (Слайд 2)</w:t>
      </w:r>
      <w:r w:rsidRPr="00995D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Миграция </w:t>
      </w:r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>- латинское слово (</w:t>
      </w:r>
      <w:proofErr w:type="spellStart"/>
      <w:r w:rsidRPr="00995DD7">
        <w:rPr>
          <w:rFonts w:ascii="Times New Roman" w:eastAsia="Times New Roman" w:hAnsi="Times New Roman"/>
          <w:sz w:val="24"/>
          <w:szCs w:val="24"/>
          <w:lang w:val="en-US" w:eastAsia="ru-RU"/>
        </w:rPr>
        <w:t>Migratio</w:t>
      </w:r>
      <w:proofErr w:type="spellEnd"/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>)-означает переселение, перемещение.</w:t>
      </w:r>
    </w:p>
    <w:p w:rsidR="00995DD7" w:rsidRPr="00995DD7" w:rsidRDefault="00995DD7" w:rsidP="00995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>Сушествует</w:t>
      </w:r>
      <w:proofErr w:type="spellEnd"/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 xml:space="preserve"> несколько классификаций видов миграций населения.</w:t>
      </w:r>
    </w:p>
    <w:p w:rsidR="00995DD7" w:rsidRPr="00995DD7" w:rsidRDefault="00995DD7" w:rsidP="00995DD7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5DD7" w:rsidRPr="00995DD7" w:rsidRDefault="00995DD7" w:rsidP="00995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 xml:space="preserve">   (Слайд 3)</w:t>
      </w:r>
    </w:p>
    <w:p w:rsidR="00995DD7" w:rsidRPr="00995DD7" w:rsidRDefault="00995DD7" w:rsidP="00995DD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995DD7">
        <w:rPr>
          <w:rFonts w:ascii="Times New Roman" w:eastAsia="Times New Roman" w:hAnsi="Times New Roman"/>
          <w:i/>
          <w:sz w:val="24"/>
          <w:szCs w:val="24"/>
          <w:lang w:eastAsia="ru-RU"/>
        </w:rPr>
        <w:t>Работа со схемой</w:t>
      </w:r>
      <w:proofErr w:type="gramStart"/>
      <w:r w:rsidRPr="00995DD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)</w:t>
      </w:r>
      <w:proofErr w:type="gramEnd"/>
    </w:p>
    <w:p w:rsidR="00995DD7" w:rsidRPr="00995DD7" w:rsidRDefault="00995DD7" w:rsidP="00995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>В развитии человеческого общества до недавних пор  наибольшее значение  имели переселения. Благодаря им,  человек заселил земной шар, осваивал новые территории. Но в последние десятилетия большую роль стала играть территориальная подвижность населения, не связанная с изменением постоянного места жительства.</w:t>
      </w:r>
    </w:p>
    <w:p w:rsidR="00995DD7" w:rsidRPr="00995DD7" w:rsidRDefault="00995DD7" w:rsidP="00995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>Вот ещё одна классификация миграций.   (Слайд</w:t>
      </w:r>
      <w:proofErr w:type="gramStart"/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proofErr w:type="gramEnd"/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995DD7" w:rsidRPr="00995DD7" w:rsidRDefault="00995DD7" w:rsidP="00995D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>В Советском Союзе наиболее многочисленны и постоянны были миграции населения из сельской местности в города. С 1926 по 1988 г. миграционный прирост городского населения составил 82,2 млн. человек, т.е. 44% от общего числа горожан. В 90-е годы в современной России начался процесс обратного переселения – из города в село, но значительно меньший по масштабам.</w:t>
      </w:r>
    </w:p>
    <w:p w:rsidR="00995DD7" w:rsidRPr="00995DD7" w:rsidRDefault="00995DD7" w:rsidP="00995D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Наиболее известным в 50-е годы направлением миграционных потоков является переезд молодёжи из России, Украины и некоторых других республик бывшего СССР в районы Северного Казахстана и на юг Западной Сибири (освоение целинных земель).  Кроме того, для индустриального  развития огромной страны,  необходимы были специалисты. Этим объясняется огромный поток русскоязычного населения в республики бывшего  СССР. За десятилетие (с 1959 года) число русских, живущих за пределами России, выросло более чем на 5 млн. человек. Затем постепенно этот поток стал уменьшаться, и с 80-х годов началась обратная миграция русских из республик в Россию. Эти процессы усилились после распада СССР, когда огромная доля русских людей, проживающих в республиках бывшего СССР, приобрела статус беженцев и вынуждена была вернуться в Россию не по своему желанию.</w:t>
      </w:r>
    </w:p>
    <w:p w:rsidR="00995DD7" w:rsidRPr="00995DD7" w:rsidRDefault="00995DD7" w:rsidP="00995D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5DD7" w:rsidRPr="00995DD7" w:rsidRDefault="00995DD7" w:rsidP="00995DD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 xml:space="preserve"> Почти до конца </w:t>
      </w:r>
      <w:proofErr w:type="spellStart"/>
      <w:proofErr w:type="gramStart"/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>XX</w:t>
      </w:r>
      <w:proofErr w:type="gramEnd"/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>века</w:t>
      </w:r>
      <w:proofErr w:type="spellEnd"/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фактически продолжались процессы освоения территории России: Севера Сибири, Дальнего Востока, Европейского Севера. С 90-х годов в связи с экономическим кризисом происходит массовый отток населения из районов неблагоприятного проживания в европейскую часть России.</w:t>
      </w:r>
    </w:p>
    <w:p w:rsidR="00995DD7" w:rsidRPr="00995DD7" w:rsidRDefault="00995DD7" w:rsidP="00995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Миграции  населения  бывают  добровольными и вынужденными.</w:t>
      </w:r>
    </w:p>
    <w:p w:rsidR="00995DD7" w:rsidRPr="00995DD7" w:rsidRDefault="00995DD7" w:rsidP="00995D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5DD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</w:p>
    <w:p w:rsidR="00995DD7" w:rsidRDefault="00995DD7" w:rsidP="00995DD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995D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Добровольные (причины):</w:t>
      </w:r>
    </w:p>
    <w:p w:rsidR="00995DD7" w:rsidRDefault="00995DD7" w:rsidP="00995DD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995DD7" w:rsidRPr="00995DD7" w:rsidRDefault="00995DD7" w:rsidP="00995DD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Вынужденные (причины) :</w:t>
      </w:r>
      <w:bookmarkStart w:id="0" w:name="_GoBack"/>
      <w:bookmarkEnd w:id="0"/>
    </w:p>
    <w:p w:rsidR="00995DD7" w:rsidRDefault="00995DD7" w:rsidP="00995DD7">
      <w:pPr>
        <w:rPr>
          <w:rFonts w:ascii="Times New Roman" w:hAnsi="Times New Roman"/>
          <w:b/>
          <w:sz w:val="24"/>
          <w:szCs w:val="24"/>
        </w:rPr>
      </w:pPr>
    </w:p>
    <w:p w:rsidR="000D5D3C" w:rsidRDefault="000D5D3C"/>
    <w:sectPr w:rsidR="000D5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DD7"/>
    <w:rsid w:val="000D5D3C"/>
    <w:rsid w:val="0099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95D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0"/>
    <w:rsid w:val="00995DD7"/>
  </w:style>
  <w:style w:type="character" w:styleId="a3">
    <w:name w:val="Hyperlink"/>
    <w:basedOn w:val="a0"/>
    <w:uiPriority w:val="99"/>
    <w:semiHidden/>
    <w:unhideWhenUsed/>
    <w:rsid w:val="00995D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95D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0"/>
    <w:rsid w:val="00995DD7"/>
  </w:style>
  <w:style w:type="character" w:styleId="a3">
    <w:name w:val="Hyperlink"/>
    <w:basedOn w:val="a0"/>
    <w:uiPriority w:val="99"/>
    <w:semiHidden/>
    <w:unhideWhenUsed/>
    <w:rsid w:val="00995D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adi.sk/d/sff1L0NZ3_V0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2020-04-13T13:05:00Z</dcterms:created>
  <dcterms:modified xsi:type="dcterms:W3CDTF">2020-04-13T13:12:00Z</dcterms:modified>
</cp:coreProperties>
</file>